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E0A" w:rsidRDefault="00376DC5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0" w:name="h.m8y5jfo341g6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Allmänt inledande diskussionsunderlag:</w:t>
      </w:r>
    </w:p>
    <w:p w:rsidR="001F6E0A" w:rsidRDefault="00376DC5">
      <w:pPr>
        <w:spacing w:after="160" w:line="371" w:lineRule="auto"/>
      </w:pPr>
      <w:r>
        <w:rPr>
          <w:rFonts w:ascii="Calibri" w:eastAsia="Calibri" w:hAnsi="Calibri" w:cs="Calibri"/>
        </w:rPr>
        <w:t>Genomgång av den allmänna delen (kap 3) i mindre grupper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Genom läsning av den nya läroplanen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Funderingar kring nytänkandet i de allmänna anvisningarna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Ta fasta på och beskriv den nya inlärningsmiljön</w:t>
      </w:r>
    </w:p>
    <w:p w:rsidR="001F6E0A" w:rsidRDefault="00376DC5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är de nya färdigheterna och vad innebär dessa för undervisningen?</w:t>
      </w:r>
    </w:p>
    <w:p w:rsidR="001F6E0A" w:rsidRDefault="00376DC5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2" w:name="h.wicxs0gsfoai" w:colFirst="0" w:colLast="0"/>
      <w:bookmarkEnd w:id="2"/>
      <w:r>
        <w:rPr>
          <w:b/>
          <w:sz w:val="46"/>
          <w:szCs w:val="46"/>
        </w:rPr>
        <w:t>Underlag för skrivna kommentarer:</w:t>
      </w:r>
    </w:p>
    <w:p w:rsidR="001F6E0A" w:rsidRDefault="00376DC5">
      <w:pPr>
        <w:spacing w:after="160" w:line="371" w:lineRule="auto"/>
      </w:pPr>
      <w:r>
        <w:rPr>
          <w:rFonts w:ascii="Calibri" w:eastAsia="Calibri" w:hAnsi="Calibri" w:cs="Calibri"/>
        </w:rPr>
        <w:t>Genomgång av introduktionen till det egna ämnet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Vad eller vilka är de nya arbetsmetoderna?</w:t>
      </w:r>
    </w:p>
    <w:p w:rsidR="001F6E0A" w:rsidRDefault="00376DC5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Hur kommer det egna ämnet att förändras?</w:t>
      </w:r>
    </w:p>
    <w:p w:rsidR="001F6E0A" w:rsidRDefault="00376DC5">
      <w:pPr>
        <w:spacing w:after="160" w:line="371" w:lineRule="auto"/>
      </w:pPr>
      <w:r>
        <w:rPr>
          <w:rFonts w:ascii="Calibri" w:eastAsia="Calibri" w:hAnsi="Calibri" w:cs="Calibri"/>
        </w:rPr>
        <w:t>Jämförelse m</w:t>
      </w:r>
      <w:r>
        <w:rPr>
          <w:rFonts w:ascii="Calibri" w:eastAsia="Calibri" w:hAnsi="Calibri" w:cs="Calibri"/>
        </w:rPr>
        <w:t>ellan den gamla och nya läroplanen då det gäller de egna kurserna.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Skillnader och likheter mellan den gamla och nya läroplanen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möjligheter ges till nya arbetsmetoder?</w:t>
      </w:r>
    </w:p>
    <w:p w:rsidR="001F6E0A" w:rsidRDefault="00376DC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Vilket nytänkande plockas fram inom de olika momenten?</w:t>
      </w:r>
    </w:p>
    <w:p w:rsidR="001F6E0A" w:rsidRDefault="00376DC5">
      <w:pPr>
        <w:spacing w:line="371" w:lineRule="auto"/>
      </w:pPr>
      <w:r>
        <w:rPr>
          <w:rFonts w:ascii="Calibri" w:eastAsia="Calibri" w:hAnsi="Calibri" w:cs="Calibri"/>
          <w:u w:val="single"/>
        </w:rPr>
        <w:t>De allmänna målen f</w:t>
      </w:r>
      <w:r>
        <w:rPr>
          <w:rFonts w:ascii="Calibri" w:eastAsia="Calibri" w:hAnsi="Calibri" w:cs="Calibri"/>
          <w:u w:val="single"/>
        </w:rPr>
        <w:t>ör undervisningen</w:t>
      </w:r>
    </w:p>
    <w:p w:rsidR="001F6E0A" w:rsidRDefault="00376DC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skall vi få in den breda allmänbildningen som efterfrågas?</w:t>
      </w:r>
    </w:p>
    <w:p w:rsidR="001F6E0A" w:rsidRDefault="00376DC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Vad</w:t>
      </w:r>
      <w:proofErr w:type="gramEnd"/>
      <w:r>
        <w:rPr>
          <w:rFonts w:ascii="Calibri" w:eastAsia="Calibri" w:hAnsi="Calibri" w:cs="Calibri"/>
        </w:rPr>
        <w:t xml:space="preserve"> innebär helhetsförståelse?</w:t>
      </w:r>
    </w:p>
    <w:p w:rsidR="001F6E0A" w:rsidRDefault="00376DC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får vi in det individuella och kollaborativa lärandet?</w:t>
      </w:r>
    </w:p>
    <w:p w:rsidR="001F6E0A" w:rsidRDefault="00376DC5">
      <w:pPr>
        <w:spacing w:after="160"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förhåller vi oss till de olika temaområdena?</w:t>
      </w:r>
    </w:p>
    <w:p w:rsidR="001F6E0A" w:rsidRDefault="001F6E0A"/>
    <w:p w:rsidR="001F6E0A" w:rsidRDefault="00376DC5">
      <w:pPr>
        <w:spacing w:line="288" w:lineRule="auto"/>
      </w:pPr>
      <w:r>
        <w:rPr>
          <w:rFonts w:ascii="Cambria" w:eastAsia="Cambria" w:hAnsi="Cambria" w:cs="Cambria"/>
          <w:b/>
          <w:sz w:val="24"/>
          <w:szCs w:val="24"/>
        </w:rPr>
        <w:t>Nya arbetsmetoder:</w:t>
      </w:r>
    </w:p>
    <w:p w:rsidR="001F6E0A" w:rsidRDefault="001F6E0A"/>
    <w:p w:rsidR="001F6E0A" w:rsidRDefault="00376DC5">
      <w:pPr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Studerande skall själv bedöma sitt tänkande.</w:t>
      </w:r>
    </w:p>
    <w:p w:rsidR="001F6E0A" w:rsidRDefault="00376DC5">
      <w:pPr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Studerande skall ha förmågan att behandla och bedöma information.</w:t>
      </w:r>
    </w:p>
    <w:p w:rsidR="001F6E0A" w:rsidRDefault="00376DC5">
      <w:pPr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Mångsidiga arbetsmetoder.</w:t>
      </w:r>
    </w:p>
    <w:p w:rsidR="001F6E0A" w:rsidRDefault="001F6E0A"/>
    <w:p w:rsidR="001F6E0A" w:rsidRDefault="001F6E0A"/>
    <w:p w:rsidR="001F6E0A" w:rsidRDefault="00376DC5">
      <w:pPr>
        <w:spacing w:line="288" w:lineRule="auto"/>
      </w:pPr>
      <w:r>
        <w:rPr>
          <w:rFonts w:ascii="Cambria" w:eastAsia="Cambria" w:hAnsi="Cambria" w:cs="Cambria"/>
          <w:b/>
          <w:sz w:val="24"/>
          <w:szCs w:val="24"/>
        </w:rPr>
        <w:t>Förändring:</w:t>
      </w:r>
    </w:p>
    <w:p w:rsidR="001F6E0A" w:rsidRDefault="00376DC5">
      <w:pPr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ny obligatorisk kurs (kurs 2)</w:t>
      </w:r>
    </w:p>
    <w:p w:rsidR="001F6E0A" w:rsidRDefault="00376DC5">
      <w:pPr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Ordningen på kurs 3 och 4 (byter plats)</w:t>
      </w:r>
    </w:p>
    <w:p w:rsidR="001F6E0A" w:rsidRDefault="00376DC5">
      <w:pPr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Delvis innehållet i kurs 1 (etiken faller bort, mer kunskapsteori)</w:t>
      </w:r>
    </w:p>
    <w:p w:rsidR="001F6E0A" w:rsidRDefault="00376DC5">
      <w:pPr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Vissa specifika innehåll, </w:t>
      </w:r>
      <w:proofErr w:type="gramStart"/>
      <w:r>
        <w:rPr>
          <w:rFonts w:ascii="Cambria" w:eastAsia="Cambria" w:hAnsi="Cambria" w:cs="Cambria"/>
          <w:sz w:val="24"/>
          <w:szCs w:val="24"/>
        </w:rPr>
        <w:t>tex.</w:t>
      </w:r>
      <w:proofErr w:type="gramEnd"/>
    </w:p>
    <w:p w:rsidR="001F6E0A" w:rsidRDefault="00376DC5">
      <w:pPr>
        <w:numPr>
          <w:ilvl w:val="1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kurs 2: djur och miljö</w:t>
      </w:r>
    </w:p>
    <w:p w:rsidR="001F6E0A" w:rsidRDefault="00376DC5">
      <w:pPr>
        <w:numPr>
          <w:ilvl w:val="1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kurs 3: arbete, ekonomi, samhälleliga konflikter (t.ex. krig, terrorism)</w:t>
      </w:r>
    </w:p>
    <w:p w:rsidR="001F6E0A" w:rsidRDefault="00376DC5">
      <w:pPr>
        <w:numPr>
          <w:ilvl w:val="1"/>
          <w:numId w:val="1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kurs 4: vetenskapsfilosofiska frågor gällande andra gymnasieäm</w:t>
      </w:r>
      <w:r>
        <w:rPr>
          <w:rFonts w:ascii="Cambria" w:eastAsia="Cambria" w:hAnsi="Cambria" w:cs="Cambria"/>
          <w:sz w:val="24"/>
          <w:szCs w:val="24"/>
        </w:rPr>
        <w:t>nen.</w:t>
      </w:r>
    </w:p>
    <w:p w:rsidR="001F6E0A" w:rsidRDefault="001F6E0A"/>
    <w:p w:rsidR="001F6E0A" w:rsidRDefault="001F6E0A"/>
    <w:p w:rsidR="001F6E0A" w:rsidRDefault="001F6E0A"/>
    <w:sectPr w:rsidR="001F6E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0BD"/>
    <w:multiLevelType w:val="multilevel"/>
    <w:tmpl w:val="F1C6F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E6185D"/>
    <w:multiLevelType w:val="multilevel"/>
    <w:tmpl w:val="A4668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FFA0D-7C01-4883-9D47-DE3F5F7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2015-10-27T07:34:00Z</dcterms:created>
  <dcterms:modified xsi:type="dcterms:W3CDTF">2015-10-27T07:34:00Z</dcterms:modified>
</cp:coreProperties>
</file>