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56E3" w:rsidRDefault="00FB1205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0" w:name="h.25rt1d9rf6gx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>Allmänt inledande diskussionsunderlag:</w:t>
      </w:r>
    </w:p>
    <w:p w:rsidR="003256E3" w:rsidRDefault="00FB1205">
      <w:pPr>
        <w:spacing w:after="160" w:line="371" w:lineRule="auto"/>
      </w:pPr>
      <w:r>
        <w:rPr>
          <w:rFonts w:ascii="Calibri" w:eastAsia="Calibri" w:hAnsi="Calibri" w:cs="Calibri"/>
        </w:rPr>
        <w:t>Genomgång av den allmänna delen (kap 3) i mindre grupper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Genom läsning av den nya läroplanen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Funderingar kring nytänkandet i de allmänna anvisningarna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Ta fasta på och beskriv den nya inlärningsmiljön</w:t>
      </w:r>
    </w:p>
    <w:p w:rsidR="003256E3" w:rsidRDefault="00FB1205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är de nya färdigheterna och vad innebär dessa för undervisningen?</w:t>
      </w:r>
    </w:p>
    <w:p w:rsidR="003256E3" w:rsidRDefault="00FB1205">
      <w:pPr>
        <w:pStyle w:val="Rubrik1"/>
        <w:keepNext w:val="0"/>
        <w:keepLines w:val="0"/>
        <w:spacing w:before="480" w:after="160" w:line="371" w:lineRule="auto"/>
        <w:contextualSpacing w:val="0"/>
      </w:pPr>
      <w:bookmarkStart w:id="2" w:name="h.r2v1dan778qn" w:colFirst="0" w:colLast="0"/>
      <w:bookmarkEnd w:id="2"/>
      <w:r>
        <w:rPr>
          <w:b/>
          <w:sz w:val="46"/>
          <w:szCs w:val="46"/>
        </w:rPr>
        <w:t>Underlag för skrivna kommentarer:</w:t>
      </w:r>
    </w:p>
    <w:p w:rsidR="003256E3" w:rsidRDefault="00FB1205">
      <w:pPr>
        <w:spacing w:after="160" w:line="371" w:lineRule="auto"/>
      </w:pPr>
      <w:r>
        <w:rPr>
          <w:rFonts w:ascii="Calibri" w:eastAsia="Calibri" w:hAnsi="Calibri" w:cs="Calibri"/>
        </w:rPr>
        <w:t>Genomgång av introduktionen till det egna ämnet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Vad eller vilka är de nya arbetsmetoderna?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 xml:space="preserve">Laborationer används redan </w:t>
      </w:r>
      <w:proofErr w:type="spellStart"/>
      <w:r>
        <w:rPr>
          <w:rFonts w:ascii="Calibri" w:eastAsia="Calibri" w:hAnsi="Calibri" w:cs="Calibri"/>
        </w:rPr>
        <w:t>pga</w:t>
      </w:r>
      <w:proofErr w:type="spellEnd"/>
      <w:r>
        <w:rPr>
          <w:rFonts w:ascii="Calibri" w:eastAsia="Calibri" w:hAnsi="Calibri" w:cs="Calibri"/>
        </w:rPr>
        <w:t xml:space="preserve"> ämnets specifika karaktär</w:t>
      </w:r>
      <w:r>
        <w:rPr>
          <w:rFonts w:ascii="Calibri" w:eastAsia="Calibri" w:hAnsi="Calibri" w:cs="Calibri"/>
        </w:rPr>
        <w:t>.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>Mera digitala hjälpmedel såsom molekylmodelleringsprogram.</w:t>
      </w:r>
    </w:p>
    <w:p w:rsidR="003256E3" w:rsidRDefault="00FB1205">
      <w:pPr>
        <w:spacing w:after="160"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Hur kommer det egna ämnet att förändras?</w:t>
      </w:r>
    </w:p>
    <w:p w:rsidR="003256E3" w:rsidRDefault="00FB1205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>Endast den första och andra kursen, då molekylmaterialet och organiska reaktioner flyttas från kurs 1 till kurs 2.</w:t>
      </w:r>
    </w:p>
    <w:p w:rsidR="003256E3" w:rsidRDefault="00FB1205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>Vi önskar oss en utförligare beskriv</w:t>
      </w:r>
      <w:r>
        <w:rPr>
          <w:rFonts w:ascii="Calibri" w:eastAsia="Calibri" w:hAnsi="Calibri" w:cs="Calibri"/>
        </w:rPr>
        <w:t>ning av det tilltänkta materialet i kurs 1. Texten i förslaget är vag och flummig.</w:t>
      </w:r>
    </w:p>
    <w:p w:rsidR="003256E3" w:rsidRDefault="00FB1205">
      <w:pPr>
        <w:spacing w:after="160" w:line="371" w:lineRule="auto"/>
        <w:ind w:left="720" w:hanging="360"/>
      </w:pPr>
      <w:r>
        <w:rPr>
          <w:rFonts w:ascii="Calibri" w:eastAsia="Calibri" w:hAnsi="Calibri" w:cs="Calibri"/>
        </w:rPr>
        <w:t>Kopplingen till samhället och aktuella debattämnen betonas ytterligare.</w:t>
      </w:r>
    </w:p>
    <w:p w:rsidR="003256E3" w:rsidRDefault="00FB1205">
      <w:pPr>
        <w:spacing w:after="160" w:line="371" w:lineRule="auto"/>
      </w:pPr>
      <w:r>
        <w:rPr>
          <w:rFonts w:ascii="Calibri" w:eastAsia="Calibri" w:hAnsi="Calibri" w:cs="Calibri"/>
        </w:rPr>
        <w:t>Jämförelse mellan den gamla och nya läroplanen då det gäller de egna kurserna.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Skillnader och likh</w:t>
      </w:r>
      <w:r>
        <w:rPr>
          <w:rFonts w:ascii="Calibri" w:eastAsia="Calibri" w:hAnsi="Calibri" w:cs="Calibri"/>
        </w:rPr>
        <w:t>eter mellan den gamla och nya läroplanen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>Kopplingen till samhället betonas starkt i alla kurser.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>Kurs ett blir mera allmän och skall innehålla ännu mera laborativt arbete.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Vilka möjligheter ges till nya arbetsmetoder?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>Mera IKT.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>Mera möjligheter till var</w:t>
      </w:r>
      <w:r>
        <w:rPr>
          <w:rFonts w:ascii="Calibri" w:eastAsia="Calibri" w:hAnsi="Calibri" w:cs="Calibri"/>
        </w:rPr>
        <w:t>ierade arbetsmetoder t.ex. i kurs 1 då faktainnehållet skurits ner.</w:t>
      </w:r>
    </w:p>
    <w:p w:rsidR="003256E3" w:rsidRDefault="00FB1205">
      <w:pPr>
        <w:spacing w:line="371" w:lineRule="auto"/>
        <w:ind w:left="720" w:hanging="360"/>
      </w:pPr>
      <w:r>
        <w:t xml:space="preserve">● </w:t>
      </w:r>
      <w:r>
        <w:tab/>
      </w:r>
      <w:r>
        <w:rPr>
          <w:rFonts w:ascii="Calibri" w:eastAsia="Calibri" w:hAnsi="Calibri" w:cs="Calibri"/>
        </w:rPr>
        <w:t>Vilket nytänkande plockas fram inom de olika momenten?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t>IKT</w:t>
      </w:r>
    </w:p>
    <w:p w:rsidR="003256E3" w:rsidRDefault="00FB1205">
      <w:pPr>
        <w:spacing w:line="371" w:lineRule="auto"/>
        <w:ind w:left="720" w:hanging="360"/>
      </w:pPr>
      <w:r>
        <w:rPr>
          <w:rFonts w:ascii="Calibri" w:eastAsia="Calibri" w:hAnsi="Calibri" w:cs="Calibri"/>
        </w:rPr>
        <w:lastRenderedPageBreak/>
        <w:t>Mera laborativt arbete och mer samverkan med det omgivande samhället.</w:t>
      </w:r>
    </w:p>
    <w:p w:rsidR="003256E3" w:rsidRDefault="003256E3">
      <w:pPr>
        <w:spacing w:line="371" w:lineRule="auto"/>
        <w:ind w:left="720" w:hanging="360"/>
      </w:pPr>
    </w:p>
    <w:p w:rsidR="003256E3" w:rsidRDefault="00FB1205">
      <w:pPr>
        <w:spacing w:line="371" w:lineRule="auto"/>
      </w:pPr>
      <w:r>
        <w:rPr>
          <w:rFonts w:ascii="Calibri" w:eastAsia="Calibri" w:hAnsi="Calibri" w:cs="Calibri"/>
          <w:u w:val="single"/>
        </w:rPr>
        <w:t>De allmänna målen för undervisningen</w:t>
      </w:r>
    </w:p>
    <w:p w:rsidR="003256E3" w:rsidRDefault="00FB1205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skall vi få in den breda allmänbildningen som efterfrågas?</w:t>
      </w:r>
    </w:p>
    <w:p w:rsidR="003256E3" w:rsidRDefault="00FB1205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Vad</w:t>
      </w:r>
      <w:proofErr w:type="gramEnd"/>
      <w:r>
        <w:rPr>
          <w:rFonts w:ascii="Calibri" w:eastAsia="Calibri" w:hAnsi="Calibri" w:cs="Calibri"/>
        </w:rPr>
        <w:t xml:space="preserve"> innebär helhetsförståelse?</w:t>
      </w:r>
    </w:p>
    <w:p w:rsidR="003256E3" w:rsidRDefault="00FB1205">
      <w:pPr>
        <w:spacing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får vi in det individuella och kollaborativa lärandet?</w:t>
      </w:r>
    </w:p>
    <w:p w:rsidR="003256E3" w:rsidRDefault="00FB1205">
      <w:pPr>
        <w:spacing w:after="160" w:line="371" w:lineRule="auto"/>
        <w:ind w:left="720" w:hanging="360"/>
      </w:pPr>
      <w:proofErr w:type="gramStart"/>
      <w:r>
        <w:rPr>
          <w:rFonts w:ascii="Calibri" w:eastAsia="Calibri" w:hAnsi="Calibri" w:cs="Calibri"/>
        </w:rPr>
        <w:t>●        Hur</w:t>
      </w:r>
      <w:proofErr w:type="gramEnd"/>
      <w:r>
        <w:rPr>
          <w:rFonts w:ascii="Calibri" w:eastAsia="Calibri" w:hAnsi="Calibri" w:cs="Calibri"/>
        </w:rPr>
        <w:t xml:space="preserve"> förhåller vi oss till de olika temaområdena?</w:t>
      </w:r>
    </w:p>
    <w:p w:rsidR="003256E3" w:rsidRDefault="003256E3"/>
    <w:p w:rsidR="003256E3" w:rsidRDefault="003256E3"/>
    <w:sectPr w:rsidR="003256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E3"/>
    <w:rsid w:val="003256E3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37F8D-ECEB-4B7D-8217-BB17F63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2015-10-28T10:09:00Z</dcterms:created>
  <dcterms:modified xsi:type="dcterms:W3CDTF">2015-10-28T10:09:00Z</dcterms:modified>
</cp:coreProperties>
</file>